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86" w:rsidRDefault="00FF0286" w:rsidP="00FF028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FF0286" w:rsidRPr="00FF0286" w:rsidRDefault="00FF0286" w:rsidP="00FF028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0286" w:rsidRDefault="00FF0286" w:rsidP="00FF028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bookmarkEnd w:id="0"/>
    <w:p w:rsidR="00FF0286" w:rsidRPr="00FF0286" w:rsidRDefault="00FF0286" w:rsidP="00FF0286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0286"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="004A4A8F" w:rsidRPr="004A4A8F">
        <w:rPr>
          <w:rFonts w:ascii="Times New Roman" w:eastAsia="Calibri" w:hAnsi="Times New Roman" w:cs="Times New Roman"/>
          <w:sz w:val="28"/>
          <w:szCs w:val="28"/>
        </w:rPr>
        <w:t>Сложение и вычитание чисел второго десятка</w:t>
      </w:r>
      <w:r w:rsidR="004A4A8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4A8F" w:rsidRDefault="00FF0286" w:rsidP="0058029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286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="00580295" w:rsidRPr="008E47ED">
        <w:rPr>
          <w:rFonts w:ascii="Times New Roman" w:hAnsi="Times New Roman" w:cs="Times New Roman"/>
          <w:sz w:val="28"/>
          <w:szCs w:val="28"/>
        </w:rPr>
        <w:t xml:space="preserve">знать методику </w:t>
      </w:r>
      <w:r w:rsidR="00580295" w:rsidRPr="008E47ED">
        <w:rPr>
          <w:rFonts w:ascii="Times New Roman" w:eastAsia="Calibri" w:hAnsi="Times New Roman" w:cs="Times New Roman"/>
          <w:sz w:val="28"/>
          <w:szCs w:val="28"/>
        </w:rPr>
        <w:t>организации деятельности обучающихся по изучению темы «Сложение и вычитание чисел второго десятка», формирование навыков использования предметно - практических наглядностей и приемов для сложения и вычитания чисел второго десятка с переходом через разряд.</w:t>
      </w:r>
    </w:p>
    <w:p w:rsidR="00FF0286" w:rsidRDefault="00FF0286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0286">
        <w:rPr>
          <w:rFonts w:ascii="Times New Roman" w:eastAsia="Calibri" w:hAnsi="Times New Roman" w:cs="Times New Roman"/>
          <w:b/>
          <w:sz w:val="28"/>
          <w:szCs w:val="28"/>
        </w:rPr>
        <w:t>План:</w:t>
      </w:r>
    </w:p>
    <w:p w:rsidR="004A4A8F" w:rsidRPr="004A4A8F" w:rsidRDefault="004A4A8F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1.Задачи изучения данной темы.</w:t>
      </w:r>
    </w:p>
    <w:p w:rsidR="004A4A8F" w:rsidRPr="004A4A8F" w:rsidRDefault="004A4A8F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2. Последовательность изучения сложения и вычитания чисел второго десятка.</w:t>
      </w:r>
    </w:p>
    <w:p w:rsidR="004A4A8F" w:rsidRPr="004A4A8F" w:rsidRDefault="004A4A8F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</w:t>
      </w:r>
      <w:r w:rsid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Сложение и вычитание без перехода через разряд. </w:t>
      </w:r>
    </w:p>
    <w:p w:rsidR="00FF0286" w:rsidRDefault="004A4A8F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4. Использование предметн</w:t>
      </w:r>
      <w:proofErr w:type="gramStart"/>
      <w:r w:rsidRPr="004A4A8F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практических наглядностей и электронных средств.</w:t>
      </w:r>
    </w:p>
    <w:p w:rsidR="004A4A8F" w:rsidRPr="00FF0286" w:rsidRDefault="004A4A8F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03D" w:rsidRPr="004A4A8F" w:rsidRDefault="004A4A8F" w:rsidP="004A4A8F">
      <w:pPr>
        <w:spacing w:after="200" w:line="360" w:lineRule="auto"/>
        <w:ind w:left="567" w:right="424" w:firstLine="14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Содержание.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Изучение данной темы направлено на решение 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следующих за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дач: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повторить вычислительные приемы сложе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ния и вычитания в пределах 10;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научить приемам сложения и вычитания, основанным на знаниях нумерации чисел в пределах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20;</w:t>
      </w:r>
    </w:p>
    <w:p w:rsidR="004A4A8F" w:rsidRDefault="0057003D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сформировать умение выполнять сложение двузначного и однозначного чисел, вычитание из двузначного числа однозначного без перехода через разряд;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обучить вычислительным приемам сложения и вычитания с переходом через разряд.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</w:p>
    <w:p w:rsidR="004A4A8F" w:rsidRDefault="009C431F" w:rsidP="004A4A8F">
      <w:pPr>
        <w:spacing w:line="360" w:lineRule="auto"/>
        <w:ind w:left="567" w:right="424" w:firstLine="709"/>
        <w:jc w:val="both"/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Рассматриваются следующие случаи сложения и вычитания: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сложение и вычитание на основе знания нумерации;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сложение и вычитание без перехода через разряд;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сложение и вычитание с переходом через разряд.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proofErr w:type="gramStart"/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Приемы сложения и вычитания на основе знания нумерации чисел второго десятка (например, 10 + 5=15, 15-5=10, 14+1, учащиеся </w:t>
      </w:r>
      <w:hyperlink r:id="rId8" w:tooltip="Практическая работа №5 по теме: " w:history="1">
        <w:r w:rsidRPr="004A4A8F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осваивают непосредственно при изучении нумерации</w:t>
        </w:r>
      </w:hyperlink>
      <w:r w:rsidR="0057003D" w:rsidRPr="004A4A8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.</w:t>
      </w:r>
      <w:proofErr w:type="gramEnd"/>
    </w:p>
    <w:p w:rsidR="00374DBE" w:rsidRPr="004A4A8F" w:rsidRDefault="0057003D" w:rsidP="004A4A8F">
      <w:pPr>
        <w:spacing w:line="360" w:lineRule="auto"/>
        <w:ind w:left="567" w:right="424"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  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Сложение и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вычитание без перехода через разряд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4A4A8F" w:rsidRDefault="009C431F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изучении сложения и вычитания без перехода через разряд в пределах второго десятка рассматриваются следующие случаи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сложение двузначного и однозначного чисел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вычитание однозначного числа из двузначного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получение суммы 20 и вычитание из 20 однозначного числа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вычитание двузначного из двузначного.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proofErr w:type="gramEnd"/>
    </w:p>
    <w:p w:rsidR="004A4A8F" w:rsidRDefault="009C431F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Чтобы выполнить сложение двузначного и однозначного чисел нужно двузначное число представить в виде суммы разрядных слагаемых и, применив сочетательное свойство сложения, найти сумму </w:t>
      </w:r>
      <w:proofErr w:type="gramStart"/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единица</w:t>
      </w:r>
      <w:proofErr w:type="gramEnd"/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затем прибавить ее к десятку, например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(10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+ 5) + 3=10+(5 + 3) = 10 +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8.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Если предлагается к однозначн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ому числу прибавить двузначное, 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 следует сначала применить переместительное свойство сложения и далее выполнить сложение по приведенному алгоритму.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Если программой не предусмотрено изучение сочетательного свойства сложения, его применяют в неявном виде, т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е. учащимся сообщают правило 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Единицы складываем с единицами и прибавляем десяток</w:t>
      </w:r>
      <w:r w:rsidR="00374DBE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Изучение данного алгоритма готовит учащихся к выполнению устного сложения двузначных чисел.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</w:p>
    <w:p w:rsidR="00374DBE" w:rsidRPr="004A4A8F" w:rsidRDefault="009C431F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При вычитании однозначного числа из двузначного следует познакомить учащихся с алгоритмом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разложить двузначное число на сумму разрядных слагаемых, далее найти разность единиц и прибавить их к десятку.</w:t>
      </w:r>
      <w:proofErr w:type="gramEnd"/>
    </w:p>
    <w:p w:rsidR="00374DBE" w:rsidRPr="004A4A8F" w:rsidRDefault="00374DBE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Несмотря на то, что в основе данного алгоритма лежит правило вычитания числа из суммы, учащимся его не сообщают. С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ними проговаривают правило вычитания разрядных единиц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Единицы вычитаем из единиц и прибавляем десяток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».</w:t>
      </w:r>
    </w:p>
    <w:p w:rsidR="004A4A8F" w:rsidRDefault="00374DBE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Следует отдельно рассмотреть случаи получения суммы 20 и</w:t>
      </w:r>
      <w:r w:rsidR="0057003D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читания из 20 однозначного числа. Разбор алгоритмов для данных случаев позволяет подготовить учащихся к изучению приемов сложения и вычитания двузначных чисел.</w:t>
      </w:r>
    </w:p>
    <w:p w:rsidR="006903D7" w:rsidRPr="004A4A8F" w:rsidRDefault="004A4A8F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получении суммы 20 алгоритм прибавления к двузначному числу однозначного усложняется, появляется необходимость сложить десятки, например</w:t>
      </w:r>
      <w:r w:rsidR="006903D7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14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+ 6=(10 + 4)+6= 10+(4+ 6) = </w:t>
      </w:r>
      <w:r w:rsidR="006903D7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20</w:t>
      </w:r>
    </w:p>
    <w:p w:rsidR="005A037C" w:rsidRDefault="006903D7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Если учащиеся в соответствии с программой еще не приступали к сложению разрядных десятков, необходимо отдельно познакомить их с</w:t>
      </w:r>
      <w:r w:rsidR="003F363C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C431F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данным приемом.</w:t>
      </w: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</w:t>
      </w:r>
    </w:p>
    <w:p w:rsidR="005A037C" w:rsidRDefault="009C431F" w:rsidP="004A4A8F">
      <w:pPr>
        <w:spacing w:line="360" w:lineRule="auto"/>
        <w:ind w:left="567" w:right="42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вычитании из 20 однозначного числа нужно представить как сумму 10 и 10, после вычесть число из одного десятка, сложить полученное при вычитании число и оставшийся десяток.</w:t>
      </w:r>
      <w:r w:rsidR="005A037C"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6903D7" w:rsidRDefault="009C431F" w:rsidP="005A037C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Например, 20-6 = (10+ 10)-6=10+ (10-6) =</w:t>
      </w:r>
      <w:r w:rsidRPr="004A4A8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10</w:t>
      </w:r>
      <w:r w:rsidRPr="004A4A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+4= 14. Когда учащиеся </w:t>
      </w:r>
      <w:hyperlink r:id="rId9" w:tooltip="Тематический план включения материала по формированию математической речи в содержание начального" w:history="1">
        <w:r w:rsidRPr="004A4A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познакомятся с числами в пределах ста</w:t>
        </w:r>
      </w:hyperlink>
      <w:r w:rsidRPr="004A4A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данный алгоритм</w:t>
      </w:r>
      <w:r w:rsidR="005A0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4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при вычитании однозначного числа из разрядных десятков.</w:t>
      </w:r>
    </w:p>
    <w:p w:rsidR="005A037C" w:rsidRDefault="005A037C" w:rsidP="004A4A8F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033" w:rsidRPr="004A4A8F" w:rsidRDefault="00BC3033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BC3033" w:rsidRPr="004A4A8F" w:rsidRDefault="00BC3033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</w:t>
      </w: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="005A037C"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>А.В.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="005A037C"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>Р.Н.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5A037C"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 w:rsid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 xml:space="preserve">Е.Н.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Методика преподавания начального курса математики. Академия. 2018г</w:t>
      </w:r>
      <w:r w:rsidR="00051DB9">
        <w:rPr>
          <w:rFonts w:ascii="Times New Roman" w:eastAsia="Calibri" w:hAnsi="Times New Roman" w:cs="Times New Roman"/>
          <w:sz w:val="28"/>
          <w:szCs w:val="28"/>
        </w:rPr>
        <w:t>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3033" w:rsidRPr="004A4A8F" w:rsidRDefault="00BC3033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="005A037C"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 w:rsid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 xml:space="preserve">Л.П. </w:t>
      </w:r>
      <w:r w:rsidRPr="004A4A8F">
        <w:rPr>
          <w:rFonts w:ascii="Times New Roman" w:eastAsia="Calibri" w:hAnsi="Times New Roman" w:cs="Times New Roman"/>
          <w:sz w:val="28"/>
          <w:szCs w:val="28"/>
        </w:rPr>
        <w:t>Теоретические основы начального курса математики.  Академия. 2015г.</w:t>
      </w:r>
    </w:p>
    <w:p w:rsidR="00BC3033" w:rsidRPr="004A4A8F" w:rsidRDefault="00BC3033" w:rsidP="004A4A8F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 Моро</w:t>
      </w:r>
      <w:r w:rsidR="005A037C"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>М.И.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, Волкова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 xml:space="preserve">С.И.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Математика 1 класс  2018г.</w:t>
      </w:r>
    </w:p>
    <w:p w:rsidR="009C431F" w:rsidRPr="005A037C" w:rsidRDefault="00BC3033" w:rsidP="005A037C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Моро </w:t>
      </w:r>
      <w:r w:rsidR="005A037C" w:rsidRPr="004A4A8F">
        <w:rPr>
          <w:rFonts w:ascii="Times New Roman" w:eastAsia="Calibri" w:hAnsi="Times New Roman" w:cs="Times New Roman"/>
          <w:sz w:val="28"/>
          <w:szCs w:val="28"/>
        </w:rPr>
        <w:t xml:space="preserve">М.И. </w:t>
      </w:r>
      <w:r w:rsidRPr="004A4A8F">
        <w:rPr>
          <w:rFonts w:ascii="Times New Roman" w:eastAsia="Calibri" w:hAnsi="Times New Roman" w:cs="Times New Roman"/>
          <w:sz w:val="28"/>
          <w:szCs w:val="28"/>
        </w:rPr>
        <w:t>и др. Математика 2 класс 2018г.</w:t>
      </w:r>
    </w:p>
    <w:sectPr w:rsidR="009C431F" w:rsidRPr="005A037C" w:rsidSect="00BC3033"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7D" w:rsidRDefault="00ED767D" w:rsidP="003F363C">
      <w:pPr>
        <w:spacing w:after="0" w:line="240" w:lineRule="auto"/>
      </w:pPr>
      <w:r>
        <w:separator/>
      </w:r>
    </w:p>
  </w:endnote>
  <w:endnote w:type="continuationSeparator" w:id="0">
    <w:p w:rsidR="00ED767D" w:rsidRDefault="00ED767D" w:rsidP="003F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551455"/>
      <w:docPartObj>
        <w:docPartGallery w:val="Page Numbers (Bottom of Page)"/>
        <w:docPartUnique/>
      </w:docPartObj>
    </w:sdtPr>
    <w:sdtEndPr/>
    <w:sdtContent>
      <w:p w:rsidR="003F363C" w:rsidRDefault="003F36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0E4">
          <w:rPr>
            <w:noProof/>
          </w:rPr>
          <w:t>1</w:t>
        </w:r>
        <w:r>
          <w:fldChar w:fldCharType="end"/>
        </w:r>
      </w:p>
    </w:sdtContent>
  </w:sdt>
  <w:p w:rsidR="003F363C" w:rsidRDefault="003F36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7D" w:rsidRDefault="00ED767D" w:rsidP="003F363C">
      <w:pPr>
        <w:spacing w:after="0" w:line="240" w:lineRule="auto"/>
      </w:pPr>
      <w:r>
        <w:separator/>
      </w:r>
    </w:p>
  </w:footnote>
  <w:footnote w:type="continuationSeparator" w:id="0">
    <w:p w:rsidR="00ED767D" w:rsidRDefault="00ED767D" w:rsidP="003F3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8451B"/>
    <w:multiLevelType w:val="hybridMultilevel"/>
    <w:tmpl w:val="83F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F88"/>
    <w:rsid w:val="0002121D"/>
    <w:rsid w:val="00051DB9"/>
    <w:rsid w:val="000F2E33"/>
    <w:rsid w:val="00225728"/>
    <w:rsid w:val="00374DBE"/>
    <w:rsid w:val="003F363C"/>
    <w:rsid w:val="004210E4"/>
    <w:rsid w:val="004A4A8F"/>
    <w:rsid w:val="0057003D"/>
    <w:rsid w:val="00580295"/>
    <w:rsid w:val="0059156E"/>
    <w:rsid w:val="005A037C"/>
    <w:rsid w:val="006903D7"/>
    <w:rsid w:val="007558A6"/>
    <w:rsid w:val="009C431F"/>
    <w:rsid w:val="00BC3033"/>
    <w:rsid w:val="00C57F88"/>
    <w:rsid w:val="00ED767D"/>
    <w:rsid w:val="00FF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431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3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363C"/>
  </w:style>
  <w:style w:type="paragraph" w:styleId="a8">
    <w:name w:val="footer"/>
    <w:basedOn w:val="a"/>
    <w:link w:val="a9"/>
    <w:uiPriority w:val="99"/>
    <w:unhideWhenUsed/>
    <w:rsid w:val="003F3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36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431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3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363C"/>
  </w:style>
  <w:style w:type="paragraph" w:styleId="a8">
    <w:name w:val="footer"/>
    <w:basedOn w:val="a"/>
    <w:link w:val="a9"/>
    <w:uiPriority w:val="99"/>
    <w:unhideWhenUsed/>
    <w:rsid w:val="003F3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3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prakticheskaya-rabota-5-po-teme-metodika-izucheniya-numeracii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izikak.ru/tematicheskij-plan-vklyucheniya-materiala-po-formirovaniyu-mat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12</cp:revision>
  <cp:lastPrinted>2020-12-12T05:10:00Z</cp:lastPrinted>
  <dcterms:created xsi:type="dcterms:W3CDTF">2020-12-10T17:34:00Z</dcterms:created>
  <dcterms:modified xsi:type="dcterms:W3CDTF">2020-12-17T22:11:00Z</dcterms:modified>
</cp:coreProperties>
</file>